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79" w:rsidRDefault="00E21679"/>
    <w:p w:rsidR="00E21679" w:rsidRDefault="00E21679">
      <w:pPr>
        <w:rPr>
          <w:b/>
        </w:rPr>
        <w:sectPr w:rsidR="00E21679" w:rsidSect="00E216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85" w:right="1276" w:bottom="1417" w:left="1417" w:header="284" w:footer="708" w:gutter="0"/>
          <w:cols w:space="708"/>
          <w:docGrid w:linePitch="360"/>
        </w:sectPr>
      </w:pPr>
    </w:p>
    <w:p w:rsidR="00E21679" w:rsidRPr="00726C3D" w:rsidRDefault="00E21679">
      <w:pPr>
        <w:rPr>
          <w:b/>
        </w:rPr>
      </w:pPr>
      <w:r w:rsidRPr="00726C3D">
        <w:rPr>
          <w:b/>
        </w:rPr>
        <w:t xml:space="preserve">Lista zakładów ubezpieczeń </w:t>
      </w:r>
      <w:r w:rsidR="007B4C39" w:rsidRPr="00726C3D">
        <w:rPr>
          <w:b/>
        </w:rPr>
        <w:t>nie</w:t>
      </w:r>
      <w:r w:rsidRPr="00726C3D">
        <w:rPr>
          <w:b/>
        </w:rPr>
        <w:t>akceptowanych przez Bank</w:t>
      </w:r>
    </w:p>
    <w:p w:rsidR="00235AB3" w:rsidRPr="005605D8" w:rsidRDefault="00235AB3">
      <w:r w:rsidRPr="005605D8">
        <w:tab/>
      </w:r>
    </w:p>
    <w:p w:rsidR="00235AB3" w:rsidRPr="001732EA" w:rsidRDefault="00235AB3">
      <w:pPr>
        <w:rPr>
          <w:highlight w:val="yellow"/>
        </w:rPr>
        <w:sectPr w:rsidR="00235AB3" w:rsidRPr="001732EA" w:rsidSect="00E21679">
          <w:type w:val="continuous"/>
          <w:pgSz w:w="16838" w:h="11906" w:orient="landscape"/>
          <w:pgMar w:top="985" w:right="1276" w:bottom="851" w:left="1417" w:header="284" w:footer="708" w:gutter="0"/>
          <w:cols w:num="2" w:space="708"/>
          <w:docGrid w:linePitch="360"/>
        </w:sectPr>
      </w:pPr>
    </w:p>
    <w:tbl>
      <w:tblPr>
        <w:tblpPr w:leftFromText="141" w:rightFromText="141" w:vertAnchor="text" w:horzAnchor="page" w:tblpX="8805" w:tblpY="403"/>
        <w:tblW w:w="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103"/>
      </w:tblGrid>
      <w:tr w:rsidR="00235AB3" w:rsidRPr="001732EA" w:rsidTr="00235AB3">
        <w:trPr>
          <w:trHeight w:val="554"/>
        </w:trPr>
        <w:tc>
          <w:tcPr>
            <w:tcW w:w="441" w:type="dxa"/>
            <w:shd w:val="clear" w:color="FFFFFF" w:fill="FFFFFF"/>
            <w:noWrap/>
            <w:vAlign w:val="center"/>
          </w:tcPr>
          <w:p w:rsidR="00235AB3" w:rsidRPr="005605D8" w:rsidRDefault="00235AB3" w:rsidP="00235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05D8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103" w:type="dxa"/>
            <w:shd w:val="clear" w:color="FFFFFF" w:fill="FFFFFF"/>
            <w:vAlign w:val="center"/>
          </w:tcPr>
          <w:p w:rsidR="00235AB3" w:rsidRPr="005605D8" w:rsidRDefault="00235AB3" w:rsidP="00327BBD">
            <w:pPr>
              <w:jc w:val="center"/>
              <w:rPr>
                <w:color w:val="000000"/>
                <w:sz w:val="16"/>
                <w:szCs w:val="16"/>
              </w:rPr>
            </w:pPr>
            <w:r w:rsidRPr="005605D8">
              <w:rPr>
                <w:b/>
                <w:color w:val="000000"/>
                <w:sz w:val="16"/>
                <w:szCs w:val="16"/>
              </w:rPr>
              <w:t xml:space="preserve">Zakłady pozostałych ubezpieczeń osobowych </w:t>
            </w:r>
            <w:r w:rsidRPr="005605D8">
              <w:rPr>
                <w:b/>
                <w:color w:val="000000"/>
                <w:sz w:val="16"/>
                <w:szCs w:val="16"/>
              </w:rPr>
              <w:br/>
              <w:t xml:space="preserve">i ubezpieczeń majątkowych </w:t>
            </w:r>
            <w:r w:rsidR="00435AF6" w:rsidRPr="005605D8">
              <w:rPr>
                <w:b/>
                <w:color w:val="000000"/>
                <w:sz w:val="16"/>
                <w:szCs w:val="16"/>
              </w:rPr>
              <w:t>/Dział II/</w:t>
            </w: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1732EA" w:rsidRDefault="00235AB3" w:rsidP="00500DF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3B4A3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7B4C39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7B4C39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7B4C39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7B4C39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7B4C39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7B4C39" w:rsidRDefault="00235AB3" w:rsidP="00235AB3">
            <w:pPr>
              <w:rPr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  <w:tr w:rsidR="00235AB3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235AB3" w:rsidRPr="0038288F" w:rsidRDefault="00235AB3" w:rsidP="00235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35AB3" w:rsidRPr="0038288F" w:rsidRDefault="00235AB3" w:rsidP="00235AB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21679" w:rsidRDefault="00E21679"/>
    <w:p w:rsidR="000D0FED" w:rsidRDefault="00235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1EE">
        <w:tab/>
      </w:r>
    </w:p>
    <w:tbl>
      <w:tblPr>
        <w:tblW w:w="55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103"/>
      </w:tblGrid>
      <w:tr w:rsidR="00E21679" w:rsidRPr="0038288F" w:rsidTr="004841EE">
        <w:trPr>
          <w:trHeight w:val="479"/>
        </w:trPr>
        <w:tc>
          <w:tcPr>
            <w:tcW w:w="441" w:type="dxa"/>
            <w:shd w:val="clear" w:color="FFFFFF" w:fill="FFFFFF"/>
            <w:noWrap/>
            <w:vAlign w:val="center"/>
          </w:tcPr>
          <w:p w:rsidR="00E21679" w:rsidRPr="00F13BB7" w:rsidRDefault="00E21679" w:rsidP="00065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3BB7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103" w:type="dxa"/>
            <w:shd w:val="clear" w:color="FFFFFF" w:fill="FFFFFF"/>
            <w:vAlign w:val="center"/>
          </w:tcPr>
          <w:p w:rsidR="00E21679" w:rsidRPr="00F13BB7" w:rsidRDefault="00E21679" w:rsidP="00435A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3BB7">
              <w:rPr>
                <w:b/>
                <w:color w:val="000000"/>
                <w:sz w:val="16"/>
                <w:szCs w:val="16"/>
              </w:rPr>
              <w:t xml:space="preserve">Zakłady ubezpieczeń na życie </w:t>
            </w:r>
            <w:r w:rsidR="00435AF6" w:rsidRPr="00440CBA">
              <w:rPr>
                <w:b/>
                <w:color w:val="000000"/>
                <w:sz w:val="16"/>
                <w:szCs w:val="16"/>
              </w:rPr>
              <w:t>/Dział I/</w:t>
            </w: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E381F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7B4C39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7B4C39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E969D4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065DBD" w:rsidTr="00231E8C">
        <w:trPr>
          <w:trHeight w:val="300"/>
        </w:trPr>
        <w:tc>
          <w:tcPr>
            <w:tcW w:w="441" w:type="dxa"/>
            <w:shd w:val="clear" w:color="auto" w:fill="D9D9D9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  <w:tr w:rsidR="00E21679" w:rsidRPr="0038288F" w:rsidTr="00231E8C">
        <w:trPr>
          <w:trHeight w:val="300"/>
        </w:trPr>
        <w:tc>
          <w:tcPr>
            <w:tcW w:w="441" w:type="dxa"/>
            <w:shd w:val="clear" w:color="auto" w:fill="FFFFFF"/>
            <w:noWrap/>
            <w:vAlign w:val="bottom"/>
          </w:tcPr>
          <w:p w:rsidR="00E21679" w:rsidRPr="0038288F" w:rsidRDefault="00E21679" w:rsidP="00065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E21679" w:rsidRPr="0038288F" w:rsidRDefault="00E21679" w:rsidP="00065DB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8288F" w:rsidRDefault="0038288F" w:rsidP="00065DBD">
      <w:pPr>
        <w:rPr>
          <w:sz w:val="16"/>
          <w:szCs w:val="16"/>
        </w:rPr>
      </w:pPr>
    </w:p>
    <w:sectPr w:rsidR="0038288F" w:rsidSect="00E21679">
      <w:type w:val="continuous"/>
      <w:pgSz w:w="16838" w:h="11906" w:orient="landscape"/>
      <w:pgMar w:top="985" w:right="127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B6" w:rsidRDefault="00B35FB6" w:rsidP="000D0FED">
      <w:r>
        <w:separator/>
      </w:r>
    </w:p>
  </w:endnote>
  <w:endnote w:type="continuationSeparator" w:id="0">
    <w:p w:rsidR="00B35FB6" w:rsidRDefault="00B35FB6" w:rsidP="000D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CB" w:rsidRDefault="00D24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CB" w:rsidRDefault="00D24C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CB" w:rsidRDefault="00D24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B6" w:rsidRDefault="00B35FB6" w:rsidP="000D0FED">
      <w:r>
        <w:separator/>
      </w:r>
    </w:p>
  </w:footnote>
  <w:footnote w:type="continuationSeparator" w:id="0">
    <w:p w:rsidR="00B35FB6" w:rsidRDefault="00B35FB6" w:rsidP="000D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CB" w:rsidRDefault="00D24C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B" w:rsidRPr="00555059" w:rsidRDefault="0085184B" w:rsidP="00555059">
    <w:pPr>
      <w:pStyle w:val="Nagwek"/>
    </w:pPr>
    <w:bookmarkStart w:id="0" w:name="_GoBack"/>
    <w:bookmarkEnd w:id="0"/>
    <w:r w:rsidRPr="005550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CB" w:rsidRDefault="00D24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8F"/>
    <w:rsid w:val="00065DBD"/>
    <w:rsid w:val="0007247A"/>
    <w:rsid w:val="000923B1"/>
    <w:rsid w:val="000A19AD"/>
    <w:rsid w:val="000D0FED"/>
    <w:rsid w:val="000E381F"/>
    <w:rsid w:val="001732EA"/>
    <w:rsid w:val="00192417"/>
    <w:rsid w:val="001A2140"/>
    <w:rsid w:val="001B5B07"/>
    <w:rsid w:val="001D4911"/>
    <w:rsid w:val="00231E8C"/>
    <w:rsid w:val="00235AB3"/>
    <w:rsid w:val="00236F71"/>
    <w:rsid w:val="00242E85"/>
    <w:rsid w:val="002557A9"/>
    <w:rsid w:val="00271AC6"/>
    <w:rsid w:val="00274F7A"/>
    <w:rsid w:val="002831E8"/>
    <w:rsid w:val="002832AA"/>
    <w:rsid w:val="002F399A"/>
    <w:rsid w:val="00327BBD"/>
    <w:rsid w:val="0038288F"/>
    <w:rsid w:val="003A5773"/>
    <w:rsid w:val="003B4A33"/>
    <w:rsid w:val="00407A39"/>
    <w:rsid w:val="00435AF6"/>
    <w:rsid w:val="004360B8"/>
    <w:rsid w:val="00440CBA"/>
    <w:rsid w:val="00460594"/>
    <w:rsid w:val="004841EE"/>
    <w:rsid w:val="004A2415"/>
    <w:rsid w:val="004B3F19"/>
    <w:rsid w:val="004B5A3C"/>
    <w:rsid w:val="004C60DC"/>
    <w:rsid w:val="004D1A53"/>
    <w:rsid w:val="004E3B88"/>
    <w:rsid w:val="004F07B0"/>
    <w:rsid w:val="00500DF7"/>
    <w:rsid w:val="00550006"/>
    <w:rsid w:val="00555059"/>
    <w:rsid w:val="005605D8"/>
    <w:rsid w:val="0056341C"/>
    <w:rsid w:val="005B2B2B"/>
    <w:rsid w:val="00660369"/>
    <w:rsid w:val="00704883"/>
    <w:rsid w:val="00726C3D"/>
    <w:rsid w:val="00743740"/>
    <w:rsid w:val="00790D62"/>
    <w:rsid w:val="007B4C39"/>
    <w:rsid w:val="0085184B"/>
    <w:rsid w:val="00856FF0"/>
    <w:rsid w:val="00882C63"/>
    <w:rsid w:val="00A54F58"/>
    <w:rsid w:val="00A87A8E"/>
    <w:rsid w:val="00A94688"/>
    <w:rsid w:val="00AE7B25"/>
    <w:rsid w:val="00B35FB6"/>
    <w:rsid w:val="00B82ED4"/>
    <w:rsid w:val="00BD6A67"/>
    <w:rsid w:val="00BE68AC"/>
    <w:rsid w:val="00C61B1F"/>
    <w:rsid w:val="00C9394A"/>
    <w:rsid w:val="00CE5563"/>
    <w:rsid w:val="00D05DD2"/>
    <w:rsid w:val="00D20627"/>
    <w:rsid w:val="00D24CCB"/>
    <w:rsid w:val="00D90AAF"/>
    <w:rsid w:val="00DA15CB"/>
    <w:rsid w:val="00DE384A"/>
    <w:rsid w:val="00E21679"/>
    <w:rsid w:val="00E50C7A"/>
    <w:rsid w:val="00E969D4"/>
    <w:rsid w:val="00ED00C4"/>
    <w:rsid w:val="00ED4E47"/>
    <w:rsid w:val="00EF6F04"/>
    <w:rsid w:val="00F13BB7"/>
    <w:rsid w:val="00FA02D8"/>
    <w:rsid w:val="00FA2341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5BA7EC8A-E56A-4037-9F7C-5437259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415"/>
  </w:style>
  <w:style w:type="paragraph" w:styleId="Nagwek1">
    <w:name w:val="heading 1"/>
    <w:basedOn w:val="Normalny"/>
    <w:next w:val="Normalny"/>
    <w:link w:val="Nagwek1Znak"/>
    <w:qFormat/>
    <w:rsid w:val="004A2415"/>
    <w:pPr>
      <w:keepNext/>
      <w:tabs>
        <w:tab w:val="left" w:pos="1560"/>
        <w:tab w:val="num" w:pos="1701"/>
      </w:tabs>
      <w:spacing w:before="120" w:line="312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A2415"/>
    <w:pPr>
      <w:keepNext/>
      <w:spacing w:line="312" w:lineRule="auto"/>
      <w:jc w:val="both"/>
      <w:outlineLvl w:val="1"/>
    </w:pPr>
    <w:rPr>
      <w:rFonts w:ascii="Arial" w:hAnsi="Arial" w:cs="Arial"/>
      <w:i/>
      <w:iCs/>
      <w:color w:val="FF0000"/>
      <w:sz w:val="24"/>
    </w:rPr>
  </w:style>
  <w:style w:type="paragraph" w:styleId="Nagwek3">
    <w:name w:val="heading 3"/>
    <w:basedOn w:val="Normalny"/>
    <w:next w:val="Normalny"/>
    <w:link w:val="Nagwek3Znak"/>
    <w:qFormat/>
    <w:rsid w:val="004A2415"/>
    <w:pPr>
      <w:keepNext/>
      <w:ind w:left="2124" w:firstLine="708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A2415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qFormat/>
    <w:rsid w:val="004A2415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4A2415"/>
    <w:pPr>
      <w:keepNext/>
      <w:widowControl w:val="0"/>
      <w:jc w:val="center"/>
      <w:outlineLvl w:val="5"/>
    </w:pPr>
    <w:rPr>
      <w:rFonts w:ascii="Arial" w:hAnsi="Arial"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4A2415"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4A2415"/>
    <w:pPr>
      <w:keepNext/>
      <w:spacing w:before="120" w:line="319" w:lineRule="auto"/>
      <w:jc w:val="center"/>
      <w:outlineLvl w:val="7"/>
    </w:pPr>
    <w:rPr>
      <w:rFonts w:ascii="Arial" w:hAnsi="Arial" w:cs="Arial"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4A2415"/>
    <w:pPr>
      <w:keepNext/>
      <w:outlineLvl w:val="8"/>
    </w:pPr>
    <w:rPr>
      <w:b/>
      <w:bCs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2415"/>
    <w:rPr>
      <w:sz w:val="24"/>
      <w:lang w:eastAsia="pl-PL"/>
    </w:rPr>
  </w:style>
  <w:style w:type="character" w:customStyle="1" w:styleId="Nagwek2Znak">
    <w:name w:val="Nagłówek 2 Znak"/>
    <w:link w:val="Nagwek2"/>
    <w:rsid w:val="004A2415"/>
    <w:rPr>
      <w:rFonts w:ascii="Arial" w:hAnsi="Arial" w:cs="Arial"/>
      <w:i/>
      <w:iCs/>
      <w:color w:val="FF0000"/>
      <w:sz w:val="24"/>
      <w:lang w:eastAsia="pl-PL"/>
    </w:rPr>
  </w:style>
  <w:style w:type="character" w:customStyle="1" w:styleId="Nagwek3Znak">
    <w:name w:val="Nagłówek 3 Znak"/>
    <w:link w:val="Nagwek3"/>
    <w:rsid w:val="004A2415"/>
    <w:rPr>
      <w:b/>
      <w:lang w:eastAsia="pl-PL"/>
    </w:rPr>
  </w:style>
  <w:style w:type="character" w:customStyle="1" w:styleId="Nagwek4Znak">
    <w:name w:val="Nagłówek 4 Znak"/>
    <w:link w:val="Nagwek4"/>
    <w:rsid w:val="004A2415"/>
    <w:rPr>
      <w:rFonts w:ascii="Arial" w:hAnsi="Arial" w:cs="Arial"/>
      <w:b/>
      <w:lang w:eastAsia="pl-PL"/>
    </w:rPr>
  </w:style>
  <w:style w:type="character" w:customStyle="1" w:styleId="Nagwek5Znak">
    <w:name w:val="Nagłówek 5 Znak"/>
    <w:link w:val="Nagwek5"/>
    <w:rsid w:val="004A2415"/>
    <w:rPr>
      <w:b/>
      <w:sz w:val="22"/>
      <w:lang w:eastAsia="pl-PL"/>
    </w:rPr>
  </w:style>
  <w:style w:type="character" w:customStyle="1" w:styleId="Nagwek6Znak">
    <w:name w:val="Nagłówek 6 Znak"/>
    <w:link w:val="Nagwek6"/>
    <w:rsid w:val="004A2415"/>
    <w:rPr>
      <w:rFonts w:ascii="Arial" w:hAnsi="Arial"/>
      <w:sz w:val="24"/>
      <w:u w:val="single"/>
      <w:lang w:eastAsia="pl-PL"/>
    </w:rPr>
  </w:style>
  <w:style w:type="character" w:customStyle="1" w:styleId="Nagwek7Znak">
    <w:name w:val="Nagłówek 7 Znak"/>
    <w:link w:val="Nagwek7"/>
    <w:rsid w:val="004A2415"/>
    <w:rPr>
      <w:rFonts w:ascii="Arial" w:hAnsi="Arial"/>
      <w:sz w:val="24"/>
      <w:lang w:eastAsia="pl-PL"/>
    </w:rPr>
  </w:style>
  <w:style w:type="character" w:customStyle="1" w:styleId="Nagwek8Znak">
    <w:name w:val="Nagłówek 8 Znak"/>
    <w:link w:val="Nagwek8"/>
    <w:rsid w:val="004A2415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9Znak">
    <w:name w:val="Nagłówek 9 Znak"/>
    <w:link w:val="Nagwek9"/>
    <w:rsid w:val="004A2415"/>
    <w:rPr>
      <w:b/>
      <w:bCs/>
      <w:snapToGrid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A2415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4A2415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4A2415"/>
    <w:pPr>
      <w:spacing w:line="312" w:lineRule="auto"/>
      <w:jc w:val="both"/>
    </w:pPr>
    <w:rPr>
      <w:rFonts w:ascii="Arial" w:hAnsi="Arial" w:cs="Arial"/>
      <w:bCs/>
      <w:sz w:val="24"/>
    </w:rPr>
  </w:style>
  <w:style w:type="character" w:customStyle="1" w:styleId="PodtytuZnak">
    <w:name w:val="Podtytuł Znak"/>
    <w:link w:val="Podtytu"/>
    <w:rsid w:val="004A2415"/>
    <w:rPr>
      <w:rFonts w:ascii="Arial" w:hAnsi="Arial" w:cs="Arial"/>
      <w:bCs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A2415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0FE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0FE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4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96E7-A160-4DB3-8573-F0C1C483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Traczyńska</dc:creator>
  <cp:keywords/>
  <cp:lastModifiedBy>Danuta Chilicka</cp:lastModifiedBy>
  <cp:revision>6</cp:revision>
  <cp:lastPrinted>2023-09-29T12:35:00Z</cp:lastPrinted>
  <dcterms:created xsi:type="dcterms:W3CDTF">2023-09-04T08:28:00Z</dcterms:created>
  <dcterms:modified xsi:type="dcterms:W3CDTF">2023-10-02T10:05:00Z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BANK\iwona.traczynska;Iwona Traczyńska</vt:lpwstr>
  </property>
  <property fmtid="{D5CDD505-2E9C-101B-9397-08002B2CF9AE}" pid="4" name="BPSClassificationDate">
    <vt:lpwstr>2018-08-24T12:21:50.3665253+02:00</vt:lpwstr>
  </property>
  <property fmtid="{D5CDD505-2E9C-101B-9397-08002B2CF9AE}" pid="5" name="BPSClassifiedBySID">
    <vt:lpwstr>BANK\S-1-5-21-2235066060-4034229115-1914166231-42486</vt:lpwstr>
  </property>
  <property fmtid="{D5CDD505-2E9C-101B-9397-08002B2CF9AE}" pid="6" name="BPSGRNItemId">
    <vt:lpwstr>GRN-e5e06c4a-e089-4849-b7a2-c96aecd163ba</vt:lpwstr>
  </property>
  <property fmtid="{D5CDD505-2E9C-101B-9397-08002B2CF9AE}" pid="7" name="BPSHash">
    <vt:lpwstr>3WgbojghCt6pyhxqVzZHNSMsGNPklHf53xTLDaLBWmw=</vt:lpwstr>
  </property>
  <property fmtid="{D5CDD505-2E9C-101B-9397-08002B2CF9AE}" pid="8" name="BPSRefresh">
    <vt:lpwstr>False</vt:lpwstr>
  </property>
</Properties>
</file>